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F0" w:rsidRDefault="00A944F0">
      <w:pPr>
        <w:rPr>
          <w:b/>
          <w:sz w:val="24"/>
          <w:szCs w:val="24"/>
        </w:rPr>
      </w:pPr>
    </w:p>
    <w:p w:rsidR="00A944F0" w:rsidRDefault="00F83D5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  <w:u w:val="single"/>
        </w:rPr>
        <w:t>CONCURSO PARA PROVEER CARGO DE PSICÓLOGA/O</w:t>
      </w:r>
    </w:p>
    <w:p w:rsidR="00A944F0" w:rsidRDefault="00F83D5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CENTRO DE LA MUJER DE CONCÓN</w:t>
      </w:r>
    </w:p>
    <w:p w:rsidR="00A944F0" w:rsidRDefault="00A944F0">
      <w:pPr>
        <w:jc w:val="center"/>
        <w:rPr>
          <w:b/>
          <w:sz w:val="24"/>
          <w:szCs w:val="24"/>
        </w:rPr>
      </w:pPr>
    </w:p>
    <w:tbl>
      <w:tblPr>
        <w:tblStyle w:val="a"/>
        <w:tblW w:w="87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0"/>
        <w:gridCol w:w="6345"/>
      </w:tblGrid>
      <w:tr w:rsidR="00A944F0">
        <w:trPr>
          <w:trHeight w:val="502"/>
        </w:trPr>
        <w:tc>
          <w:tcPr>
            <w:tcW w:w="2370" w:type="dxa"/>
          </w:tcPr>
          <w:p w:rsidR="00A944F0" w:rsidRDefault="00F83D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6345" w:type="dxa"/>
          </w:tcPr>
          <w:p w:rsidR="00A944F0" w:rsidRDefault="00F8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Psicóloga/o</w:t>
            </w:r>
          </w:p>
        </w:tc>
      </w:tr>
      <w:tr w:rsidR="00A944F0">
        <w:trPr>
          <w:trHeight w:val="547"/>
        </w:trPr>
        <w:tc>
          <w:tcPr>
            <w:tcW w:w="2370" w:type="dxa"/>
          </w:tcPr>
          <w:p w:rsidR="00A944F0" w:rsidRDefault="00F83D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PROFESIÓN </w:t>
            </w:r>
          </w:p>
        </w:tc>
        <w:tc>
          <w:tcPr>
            <w:tcW w:w="6345" w:type="dxa"/>
          </w:tcPr>
          <w:p w:rsidR="00A944F0" w:rsidRDefault="00F8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Psicóloga/o</w:t>
            </w:r>
          </w:p>
        </w:tc>
      </w:tr>
      <w:tr w:rsidR="00A944F0">
        <w:trPr>
          <w:trHeight w:val="517"/>
        </w:trPr>
        <w:tc>
          <w:tcPr>
            <w:tcW w:w="2370" w:type="dxa"/>
          </w:tcPr>
          <w:p w:rsidR="00A944F0" w:rsidRDefault="00F83D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JORNADA</w:t>
            </w:r>
          </w:p>
        </w:tc>
        <w:tc>
          <w:tcPr>
            <w:tcW w:w="6345" w:type="dxa"/>
          </w:tcPr>
          <w:p w:rsidR="00A944F0" w:rsidRDefault="00F8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Completa </w:t>
            </w:r>
          </w:p>
        </w:tc>
      </w:tr>
      <w:tr w:rsidR="00A944F0">
        <w:trPr>
          <w:trHeight w:val="472"/>
        </w:trPr>
        <w:tc>
          <w:tcPr>
            <w:tcW w:w="2370" w:type="dxa"/>
          </w:tcPr>
          <w:p w:rsidR="00A944F0" w:rsidRDefault="00F83D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CONTRATO</w:t>
            </w:r>
          </w:p>
        </w:tc>
        <w:tc>
          <w:tcPr>
            <w:tcW w:w="6345" w:type="dxa"/>
          </w:tcPr>
          <w:p w:rsidR="00A944F0" w:rsidRDefault="00F8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Honorario </w:t>
            </w:r>
          </w:p>
        </w:tc>
      </w:tr>
      <w:tr w:rsidR="00A944F0">
        <w:trPr>
          <w:trHeight w:val="472"/>
        </w:trPr>
        <w:tc>
          <w:tcPr>
            <w:tcW w:w="2370" w:type="dxa"/>
          </w:tcPr>
          <w:p w:rsidR="00A944F0" w:rsidRDefault="00F83D5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SUELDO BRUTO</w:t>
            </w:r>
          </w:p>
        </w:tc>
        <w:tc>
          <w:tcPr>
            <w:tcW w:w="6345" w:type="dxa"/>
          </w:tcPr>
          <w:p w:rsidR="00A944F0" w:rsidRDefault="00F83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$1.048.137 </w:t>
            </w:r>
          </w:p>
        </w:tc>
      </w:tr>
      <w:tr w:rsidR="00A944F0">
        <w:trPr>
          <w:trHeight w:val="2478"/>
        </w:trPr>
        <w:tc>
          <w:tcPr>
            <w:tcW w:w="2370" w:type="dxa"/>
          </w:tcPr>
          <w:p w:rsidR="00A944F0" w:rsidRDefault="00F83D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FECHAS Y ETAPAS DE CONCURSO PÚBLICO</w:t>
            </w:r>
          </w:p>
        </w:tc>
        <w:tc>
          <w:tcPr>
            <w:tcW w:w="6345" w:type="dxa"/>
          </w:tcPr>
          <w:p w:rsidR="00A944F0" w:rsidRPr="008B20D1" w:rsidRDefault="00F83D5D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Recepción de documentos:</w:t>
            </w:r>
            <w:r w:rsidR="001B5A88">
              <w:rPr>
                <w:b/>
                <w:sz w:val="24"/>
                <w:szCs w:val="24"/>
              </w:rPr>
              <w:t xml:space="preserve"> </w:t>
            </w:r>
            <w:r w:rsidR="008B20D1" w:rsidRPr="008B20D1">
              <w:rPr>
                <w:b/>
                <w:i/>
                <w:sz w:val="24"/>
                <w:szCs w:val="24"/>
              </w:rPr>
              <w:t>jueves 19 de enero al 26 de enero de 2023.</w:t>
            </w:r>
          </w:p>
          <w:p w:rsidR="00A944F0" w:rsidRPr="008B20D1" w:rsidRDefault="00F83D5D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y Selección Curricular: </w:t>
            </w:r>
            <w:r w:rsidR="008B20D1" w:rsidRPr="008B20D1">
              <w:rPr>
                <w:b/>
                <w:i/>
                <w:sz w:val="24"/>
                <w:szCs w:val="24"/>
              </w:rPr>
              <w:t>del 26 de enero al 30 de enero de 2023.</w:t>
            </w:r>
          </w:p>
          <w:p w:rsidR="00A944F0" w:rsidRPr="008B20D1" w:rsidRDefault="00F83D5D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Entrevista Final y comunicación de resultados finales: </w:t>
            </w:r>
            <w:r w:rsidR="008B20D1" w:rsidRPr="008B20D1">
              <w:rPr>
                <w:b/>
                <w:i/>
                <w:sz w:val="24"/>
                <w:szCs w:val="24"/>
              </w:rPr>
              <w:t xml:space="preserve">Entre el 31 de enero al 05 de febrero de 2023. </w:t>
            </w:r>
          </w:p>
        </w:tc>
      </w:tr>
      <w:tr w:rsidR="00A944F0">
        <w:trPr>
          <w:trHeight w:val="810"/>
        </w:trPr>
        <w:tc>
          <w:tcPr>
            <w:tcW w:w="2370" w:type="dxa"/>
          </w:tcPr>
          <w:p w:rsidR="00A944F0" w:rsidRDefault="00F83D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INICIO DE FUNCIONES </w:t>
            </w:r>
          </w:p>
        </w:tc>
        <w:tc>
          <w:tcPr>
            <w:tcW w:w="6345" w:type="dxa"/>
          </w:tcPr>
          <w:p w:rsidR="00A944F0" w:rsidRPr="008B20D1" w:rsidRDefault="008B20D1" w:rsidP="008B20D1">
            <w:pPr>
              <w:rPr>
                <w:b/>
                <w:color w:val="FF0000"/>
                <w:sz w:val="24"/>
                <w:szCs w:val="24"/>
              </w:rPr>
            </w:pPr>
            <w:r w:rsidRPr="008B20D1">
              <w:rPr>
                <w:b/>
                <w:sz w:val="24"/>
                <w:szCs w:val="24"/>
              </w:rPr>
              <w:t xml:space="preserve">20 de febrero de 2023. </w:t>
            </w:r>
            <w:bookmarkStart w:id="0" w:name="_GoBack"/>
            <w:bookmarkEnd w:id="0"/>
          </w:p>
        </w:tc>
      </w:tr>
      <w:tr w:rsidR="00A944F0">
        <w:trPr>
          <w:trHeight w:val="3762"/>
        </w:trPr>
        <w:tc>
          <w:tcPr>
            <w:tcW w:w="2370" w:type="dxa"/>
          </w:tcPr>
          <w:p w:rsidR="00A944F0" w:rsidRDefault="00F83D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DOCUMENTOS REQUERIDOS</w:t>
            </w:r>
          </w:p>
        </w:tc>
        <w:tc>
          <w:tcPr>
            <w:tcW w:w="6345" w:type="dxa"/>
          </w:tcPr>
          <w:p w:rsidR="00A944F0" w:rsidRDefault="00F83D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siguiente documentación debe ser enviada a la casilla </w:t>
            </w:r>
            <w:r>
              <w:rPr>
                <w:color w:val="4A86E8"/>
                <w:sz w:val="24"/>
                <w:szCs w:val="24"/>
                <w:u w:val="single"/>
              </w:rPr>
              <w:t>oficinadepartes</w:t>
            </w:r>
            <w:hyperlink r:id="rId7">
              <w:r>
                <w:rPr>
                  <w:color w:val="4A86E8"/>
                  <w:sz w:val="24"/>
                  <w:szCs w:val="24"/>
                  <w:u w:val="single"/>
                </w:rPr>
                <w:t>@</w:t>
              </w:r>
            </w:hyperlink>
            <w:r>
              <w:rPr>
                <w:color w:val="4A86E8"/>
                <w:sz w:val="24"/>
                <w:szCs w:val="24"/>
                <w:u w:val="single"/>
              </w:rPr>
              <w:t xml:space="preserve">concon.cl </w:t>
            </w:r>
            <w:r>
              <w:rPr>
                <w:sz w:val="24"/>
                <w:szCs w:val="24"/>
              </w:rPr>
              <w:t xml:space="preserve"> o ser presentada de forma física a la dirección de la Ilustre Municipalidad de Concón, Av. Santa Laura #567, Concón. </w:t>
            </w:r>
          </w:p>
          <w:p w:rsidR="00A944F0" w:rsidRDefault="00A944F0">
            <w:pPr>
              <w:jc w:val="both"/>
              <w:rPr>
                <w:color w:val="0000FF"/>
                <w:sz w:val="24"/>
                <w:szCs w:val="24"/>
              </w:rPr>
            </w:pPr>
          </w:p>
          <w:p w:rsidR="00A944F0" w:rsidRDefault="00F83D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Documentación requerida:</w:t>
            </w:r>
            <w:r>
              <w:rPr>
                <w:sz w:val="24"/>
                <w:szCs w:val="24"/>
              </w:rPr>
              <w:t xml:space="preserve"> </w:t>
            </w:r>
          </w:p>
          <w:p w:rsidR="00A944F0" w:rsidRDefault="00A944F0">
            <w:pPr>
              <w:jc w:val="both"/>
              <w:rPr>
                <w:color w:val="0000FF"/>
                <w:sz w:val="24"/>
                <w:szCs w:val="24"/>
              </w:rPr>
            </w:pPr>
          </w:p>
          <w:p w:rsidR="00A944F0" w:rsidRDefault="00F83D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-Currículum Vitae </w:t>
            </w:r>
          </w:p>
          <w:p w:rsidR="00A944F0" w:rsidRDefault="00F83D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-Certificado de Nacimiento</w:t>
            </w:r>
          </w:p>
          <w:p w:rsidR="00A944F0" w:rsidRDefault="00F83D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-Certificado de Antecedentes</w:t>
            </w:r>
          </w:p>
          <w:p w:rsidR="00A944F0" w:rsidRDefault="00F83D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-Certificado de Título Profesional</w:t>
            </w:r>
          </w:p>
          <w:p w:rsidR="00A944F0" w:rsidRDefault="00F83D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-Certificado de Diplomado, Cursos y/o Capacitaciones</w:t>
            </w:r>
            <w:r w:rsidR="001B5A88">
              <w:rPr>
                <w:sz w:val="24"/>
                <w:szCs w:val="24"/>
              </w:rPr>
              <w:t xml:space="preserve"> a fines al trabajo con perspectiva de género. </w:t>
            </w:r>
          </w:p>
          <w:p w:rsidR="00A944F0" w:rsidRDefault="00F83D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-Certificado de inhabilidades para trabajar con menores.</w:t>
            </w:r>
          </w:p>
          <w:p w:rsidR="00A944F0" w:rsidRDefault="00F83D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-Fotocopia de carnet por ambos lados</w:t>
            </w:r>
          </w:p>
          <w:p w:rsidR="00A944F0" w:rsidRDefault="00A944F0">
            <w:pPr>
              <w:rPr>
                <w:sz w:val="24"/>
                <w:szCs w:val="24"/>
              </w:rPr>
            </w:pPr>
          </w:p>
        </w:tc>
      </w:tr>
    </w:tbl>
    <w:p w:rsidR="00A944F0" w:rsidRDefault="00A944F0">
      <w:pPr>
        <w:jc w:val="center"/>
        <w:rPr>
          <w:sz w:val="24"/>
          <w:szCs w:val="24"/>
        </w:rPr>
      </w:pPr>
    </w:p>
    <w:p w:rsidR="00A944F0" w:rsidRDefault="00A944F0">
      <w:pPr>
        <w:jc w:val="center"/>
        <w:rPr>
          <w:sz w:val="24"/>
          <w:szCs w:val="24"/>
        </w:rPr>
      </w:pPr>
    </w:p>
    <w:p w:rsidR="00A944F0" w:rsidRDefault="00A944F0">
      <w:pPr>
        <w:jc w:val="center"/>
        <w:rPr>
          <w:sz w:val="24"/>
          <w:szCs w:val="24"/>
        </w:rPr>
      </w:pPr>
    </w:p>
    <w:p w:rsidR="00A944F0" w:rsidRDefault="00A944F0">
      <w:pPr>
        <w:jc w:val="center"/>
        <w:rPr>
          <w:sz w:val="24"/>
          <w:szCs w:val="24"/>
        </w:rPr>
      </w:pPr>
    </w:p>
    <w:p w:rsidR="00A944F0" w:rsidRDefault="00A944F0">
      <w:pPr>
        <w:jc w:val="center"/>
        <w:rPr>
          <w:sz w:val="24"/>
          <w:szCs w:val="24"/>
        </w:rPr>
      </w:pPr>
    </w:p>
    <w:p w:rsidR="00A944F0" w:rsidRDefault="00A944F0">
      <w:pPr>
        <w:jc w:val="center"/>
        <w:rPr>
          <w:sz w:val="24"/>
          <w:szCs w:val="24"/>
        </w:rPr>
      </w:pPr>
    </w:p>
    <w:p w:rsidR="00A944F0" w:rsidRDefault="00A944F0">
      <w:pPr>
        <w:jc w:val="center"/>
        <w:rPr>
          <w:sz w:val="24"/>
          <w:szCs w:val="24"/>
        </w:rPr>
      </w:pPr>
    </w:p>
    <w:p w:rsidR="001B5A88" w:rsidRDefault="001B5A88">
      <w:pPr>
        <w:rPr>
          <w:sz w:val="24"/>
          <w:szCs w:val="24"/>
        </w:rPr>
      </w:pPr>
    </w:p>
    <w:p w:rsidR="00A944F0" w:rsidRDefault="00A944F0">
      <w:pPr>
        <w:jc w:val="center"/>
        <w:rPr>
          <w:sz w:val="24"/>
          <w:szCs w:val="24"/>
        </w:rPr>
      </w:pPr>
    </w:p>
    <w:tbl>
      <w:tblPr>
        <w:tblStyle w:val="a0"/>
        <w:tblW w:w="88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0"/>
        <w:gridCol w:w="4420"/>
      </w:tblGrid>
      <w:tr w:rsidR="001B5A88">
        <w:trPr>
          <w:jc w:val="center"/>
        </w:trPr>
        <w:tc>
          <w:tcPr>
            <w:tcW w:w="4420" w:type="dxa"/>
          </w:tcPr>
          <w:p w:rsidR="001B5A88" w:rsidRDefault="001B5A8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PERFIL DEL CARGO</w:t>
            </w:r>
          </w:p>
        </w:tc>
        <w:tc>
          <w:tcPr>
            <w:tcW w:w="4420" w:type="dxa"/>
          </w:tcPr>
          <w:p w:rsidR="001B5A88" w:rsidRDefault="001B5A88" w:rsidP="001B5A88">
            <w:pPr>
              <w:jc w:val="both"/>
            </w:pPr>
            <w:r>
              <w:t>-   Título Profesional de Psicóloga/o.</w:t>
            </w:r>
          </w:p>
          <w:p w:rsidR="001B5A88" w:rsidRDefault="001B5A88" w:rsidP="001B5A88">
            <w:pPr>
              <w:jc w:val="both"/>
            </w:pPr>
            <w:r>
              <w:t>- Conocimientos en Enfoque de Derechos Humanos y Género.</w:t>
            </w:r>
          </w:p>
          <w:p w:rsidR="001B5A88" w:rsidRDefault="001B5A88" w:rsidP="001B5A88">
            <w:pPr>
              <w:jc w:val="both"/>
            </w:pPr>
            <w:r>
              <w:t xml:space="preserve">-   Conocimientos en intervención psicosocial. </w:t>
            </w:r>
          </w:p>
          <w:p w:rsidR="001B5A88" w:rsidRDefault="001B5A88" w:rsidP="001B5A88">
            <w:pPr>
              <w:jc w:val="both"/>
            </w:pPr>
            <w:r>
              <w:t>-   Experiencia en intervención con mujeres que viven violencia de género e intrafamiliar, considerando enfoque clínico - comunitario para la intervención; manejo en intervención en crisis, psicoterapia y trabajo grupal.</w:t>
            </w:r>
          </w:p>
          <w:p w:rsidR="001B5A88" w:rsidRDefault="001B5A88" w:rsidP="001B5A88">
            <w:pPr>
              <w:jc w:val="both"/>
            </w:pPr>
            <w:r>
              <w:t xml:space="preserve">- Deseable experiencia en intervención psicoeducativa. </w:t>
            </w:r>
          </w:p>
          <w:p w:rsidR="001B5A88" w:rsidRDefault="001B5A88" w:rsidP="001B5A88">
            <w:pPr>
              <w:jc w:val="both"/>
            </w:pPr>
            <w:r>
              <w:t xml:space="preserve">- Deseable experiencia o conocimiento en psicoterapia </w:t>
            </w:r>
            <w:proofErr w:type="spellStart"/>
            <w:r>
              <w:t>reparatoria</w:t>
            </w:r>
            <w:proofErr w:type="spellEnd"/>
            <w:r>
              <w:t xml:space="preserve"> con perspectiva de género para mujeres que viven de violencia de género e intrafamiliar.</w:t>
            </w:r>
          </w:p>
        </w:tc>
      </w:tr>
      <w:tr w:rsidR="00A944F0">
        <w:trPr>
          <w:jc w:val="center"/>
        </w:trPr>
        <w:tc>
          <w:tcPr>
            <w:tcW w:w="4420" w:type="dxa"/>
          </w:tcPr>
          <w:p w:rsidR="00A944F0" w:rsidRDefault="00F83D5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PRINCIPALES FUNCIONES</w:t>
            </w:r>
          </w:p>
        </w:tc>
        <w:tc>
          <w:tcPr>
            <w:tcW w:w="4420" w:type="dxa"/>
          </w:tcPr>
          <w:p w:rsidR="00A944F0" w:rsidRDefault="00F83D5D">
            <w:pPr>
              <w:jc w:val="both"/>
            </w:pPr>
            <w:r>
              <w:t>- Participar en el proceso de diseño de las intervenciones grupales en conjunto con él/la Trabajadora/</w:t>
            </w:r>
            <w:proofErr w:type="spellStart"/>
            <w:r>
              <w:t>or</w:t>
            </w:r>
            <w:proofErr w:type="spellEnd"/>
            <w:r>
              <w:t xml:space="preserve"> Social, y con el abogado/a si corresponde.</w:t>
            </w:r>
          </w:p>
          <w:p w:rsidR="00A944F0" w:rsidRDefault="00F83D5D">
            <w:pPr>
              <w:jc w:val="both"/>
            </w:pPr>
            <w:r>
              <w:t>-Realizar entrevistas de primera acogida, orientación e información y la atención psicológica con enfoque de género a las mujeres.</w:t>
            </w:r>
          </w:p>
          <w:p w:rsidR="00A944F0" w:rsidRDefault="00F83D5D">
            <w:pPr>
              <w:jc w:val="both"/>
            </w:pPr>
            <w:r>
              <w:t xml:space="preserve">-Brindar atención a mujeres de manera responsable, considerando un abordaje integral, diagnóstico, plan de intervención, evaluación de éste y acciones de seguimiento de las mujeres, trabajando en conjunto con el /la Trabajador/a y el/la Abogado/a. </w:t>
            </w:r>
          </w:p>
          <w:p w:rsidR="00A944F0" w:rsidRDefault="00F83D5D">
            <w:pPr>
              <w:jc w:val="both"/>
            </w:pPr>
            <w:r>
              <w:t xml:space="preserve">- Realización de informes psicosociales, de riesgo y proceso de intervención, compartiendo su experiencia en factores e intervenciones </w:t>
            </w:r>
            <w:proofErr w:type="spellStart"/>
            <w:r>
              <w:t>psico</w:t>
            </w:r>
            <w:proofErr w:type="spellEnd"/>
            <w:r>
              <w:t>-sociales.</w:t>
            </w:r>
          </w:p>
          <w:p w:rsidR="00A944F0" w:rsidRDefault="00F83D5D">
            <w:pPr>
              <w:jc w:val="both"/>
            </w:pPr>
            <w:r>
              <w:t>-Apoyar la preparación y/o acompañamiento para la participación de las mujeres en actuaciones judiciales que así lo requieran.</w:t>
            </w:r>
          </w:p>
          <w:p w:rsidR="00A944F0" w:rsidRDefault="00F83D5D">
            <w:pPr>
              <w:jc w:val="both"/>
            </w:pPr>
            <w:r>
              <w:lastRenderedPageBreak/>
              <w:t xml:space="preserve">-Participar en la actualización del diagnóstico territorial de las comunas de Concón, Quintero y Puchuncaví. </w:t>
            </w:r>
          </w:p>
          <w:p w:rsidR="00A944F0" w:rsidRDefault="00F83D5D">
            <w:pPr>
              <w:jc w:val="both"/>
            </w:pPr>
            <w:r>
              <w:t xml:space="preserve">-Participar en los objetivos de prevención comprometidos en el proyecto anual de CDM. </w:t>
            </w:r>
          </w:p>
          <w:p w:rsidR="00A944F0" w:rsidRDefault="00F83D5D">
            <w:pPr>
              <w:jc w:val="both"/>
            </w:pPr>
            <w:r>
              <w:t xml:space="preserve">-Mantener registro actualizado de las mujeres que participan del Centro de la Mujer. </w:t>
            </w:r>
          </w:p>
        </w:tc>
      </w:tr>
      <w:tr w:rsidR="00A944F0">
        <w:trPr>
          <w:jc w:val="center"/>
        </w:trPr>
        <w:tc>
          <w:tcPr>
            <w:tcW w:w="4420" w:type="dxa"/>
          </w:tcPr>
          <w:p w:rsidR="00A944F0" w:rsidRDefault="00F83D5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HABILIDADES DESEABLES PARA EL CARGO</w:t>
            </w:r>
          </w:p>
        </w:tc>
        <w:tc>
          <w:tcPr>
            <w:tcW w:w="4420" w:type="dxa"/>
          </w:tcPr>
          <w:p w:rsidR="001B5A88" w:rsidRDefault="00F83D5D">
            <w:pPr>
              <w:spacing w:after="0"/>
              <w:jc w:val="both"/>
            </w:pPr>
            <w:r>
              <w:t>- Buen trato hacia las/</w:t>
            </w:r>
            <w:proofErr w:type="gramStart"/>
            <w:r>
              <w:t>los usuarias</w:t>
            </w:r>
            <w:proofErr w:type="gramEnd"/>
            <w:r>
              <w:t>/os y público consultante en general.</w:t>
            </w:r>
          </w:p>
          <w:p w:rsidR="001B5A88" w:rsidRDefault="001B5A88">
            <w:pPr>
              <w:spacing w:after="0"/>
              <w:jc w:val="both"/>
            </w:pPr>
          </w:p>
          <w:p w:rsidR="00A944F0" w:rsidRDefault="00F83D5D">
            <w:pPr>
              <w:spacing w:after="0"/>
              <w:jc w:val="both"/>
            </w:pPr>
            <w:r>
              <w:t xml:space="preserve">- Capacidad de trabajo en equipo. </w:t>
            </w:r>
          </w:p>
          <w:p w:rsidR="001B5A88" w:rsidRDefault="001B5A88">
            <w:pPr>
              <w:spacing w:after="0"/>
              <w:jc w:val="both"/>
            </w:pPr>
          </w:p>
          <w:p w:rsidR="00A944F0" w:rsidRDefault="00F83D5D">
            <w:pPr>
              <w:spacing w:after="0"/>
              <w:jc w:val="both"/>
            </w:pPr>
            <w:r>
              <w:t>- Manejo confidencial de la información.</w:t>
            </w:r>
          </w:p>
          <w:p w:rsidR="001B5A88" w:rsidRDefault="001B5A88">
            <w:pPr>
              <w:spacing w:after="0"/>
              <w:jc w:val="both"/>
            </w:pPr>
          </w:p>
          <w:p w:rsidR="00A944F0" w:rsidRDefault="00F83D5D">
            <w:pPr>
              <w:spacing w:after="0"/>
              <w:jc w:val="both"/>
            </w:pPr>
            <w:r>
              <w:t>- Alto nivel de compromiso con el cargo y la temática en que trabajará.</w:t>
            </w:r>
          </w:p>
          <w:p w:rsidR="001B5A88" w:rsidRDefault="001B5A88">
            <w:pPr>
              <w:spacing w:after="0"/>
              <w:jc w:val="both"/>
            </w:pPr>
          </w:p>
          <w:p w:rsidR="00A944F0" w:rsidRDefault="00F83D5D">
            <w:pPr>
              <w:spacing w:after="0"/>
              <w:jc w:val="both"/>
            </w:pPr>
            <w:r>
              <w:t xml:space="preserve">- Mostrar proactividad, tolerancia a la frustración, manejo y resolución de conflictos. </w:t>
            </w:r>
          </w:p>
        </w:tc>
      </w:tr>
    </w:tbl>
    <w:p w:rsidR="00A944F0" w:rsidRDefault="00A944F0">
      <w:pPr>
        <w:jc w:val="center"/>
        <w:rPr>
          <w:sz w:val="24"/>
          <w:szCs w:val="24"/>
        </w:rPr>
      </w:pPr>
    </w:p>
    <w:sectPr w:rsidR="00A944F0">
      <w:headerReference w:type="default" r:id="rId8"/>
      <w:headerReference w:type="first" r:id="rId9"/>
      <w:footerReference w:type="first" r:id="rId10"/>
      <w:pgSz w:w="12242" w:h="18722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C41" w:rsidRDefault="00BF6C41">
      <w:pPr>
        <w:spacing w:after="0" w:line="240" w:lineRule="auto"/>
      </w:pPr>
      <w:r>
        <w:separator/>
      </w:r>
    </w:p>
  </w:endnote>
  <w:endnote w:type="continuationSeparator" w:id="0">
    <w:p w:rsidR="00BF6C41" w:rsidRDefault="00BF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4F0" w:rsidRDefault="00A944F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C41" w:rsidRDefault="00BF6C41">
      <w:pPr>
        <w:spacing w:after="0" w:line="240" w:lineRule="auto"/>
      </w:pPr>
      <w:r>
        <w:separator/>
      </w:r>
    </w:p>
  </w:footnote>
  <w:footnote w:type="continuationSeparator" w:id="0">
    <w:p w:rsidR="00BF6C41" w:rsidRDefault="00BF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4F0" w:rsidRDefault="00F83D5D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-380999</wp:posOffset>
          </wp:positionH>
          <wp:positionV relativeFrom="paragraph">
            <wp:posOffset>-352424</wp:posOffset>
          </wp:positionV>
          <wp:extent cx="835660" cy="979170"/>
          <wp:effectExtent l="0" t="0" r="0" b="0"/>
          <wp:wrapNone/>
          <wp:docPr id="1" name="image1.png" descr="C:\Users\Monitora\Downloads\Marca Vertic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onitora\Downloads\Marca Vertic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5660" cy="979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4F0" w:rsidRDefault="00A944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F0"/>
    <w:rsid w:val="001B5A88"/>
    <w:rsid w:val="008B20D1"/>
    <w:rsid w:val="00A944F0"/>
    <w:rsid w:val="00BF6C41"/>
    <w:rsid w:val="00F8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89DE"/>
  <w15:docId w15:val="{B5958DBB-AD54-4507-A052-DCA1E2B0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C7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49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465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0FBE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ordinacion.cdmconco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lMoUJZJiZB9/3BMJddKHyRihQg==">AMUW2mU6DLSIoSCPAsus6EG7aP5aPgIcTeQCjFz4NuAPl2idXjlF7iFAjgjQtz1WMiDCjbwRg/b2av/MpEtLzXfYS2OpDgMD66q00N2LvG6EQw+8adua4MI=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498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SERNAM002</dc:creator>
  <cp:lastModifiedBy>Monitora</cp:lastModifiedBy>
  <cp:revision>3</cp:revision>
  <dcterms:created xsi:type="dcterms:W3CDTF">2019-06-05T12:57:00Z</dcterms:created>
  <dcterms:modified xsi:type="dcterms:W3CDTF">2023-01-18T13:02:00Z</dcterms:modified>
</cp:coreProperties>
</file>